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№4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350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Юрчака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28rplc-5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</w:rPr>
        <w:t>...</w:t>
      </w:r>
      <w:r>
        <w:rPr>
          <w:rStyle w:val="cat-PassportDatagrp-1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9"/>
          <w:rFonts w:ascii="Times New Roman" w:eastAsia="Times New Roman" w:hAnsi="Times New Roman" w:cs="Times New Roman"/>
        </w:rPr>
        <w:t>...</w:t>
      </w:r>
      <w:r>
        <w:rPr>
          <w:rStyle w:val="cat-ExternalSystemDefinedgrp-24rplc-10"/>
          <w:rFonts w:ascii="Times New Roman" w:eastAsia="Times New Roman" w:hAnsi="Times New Roman" w:cs="Times New Roman"/>
        </w:rPr>
        <w:t>...</w:t>
      </w:r>
      <w:r>
        <w:rPr>
          <w:rStyle w:val="cat-ExternalSystemDefinedgrp-25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адрес фактического проживания: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FIOgrp-13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</w:t>
      </w:r>
      <w:r>
        <w:rPr>
          <w:rFonts w:ascii="Times New Roman" w:eastAsia="Times New Roman" w:hAnsi="Times New Roman" w:cs="Times New Roman"/>
        </w:rPr>
        <w:t>министративном правонарушении №</w:t>
      </w:r>
      <w:r>
        <w:rPr>
          <w:rFonts w:ascii="Times New Roman" w:eastAsia="Times New Roman" w:hAnsi="Times New Roman" w:cs="Times New Roman"/>
        </w:rPr>
        <w:t>1881058625</w:t>
      </w:r>
      <w:r>
        <w:rPr>
          <w:rFonts w:ascii="Times New Roman" w:eastAsia="Times New Roman" w:hAnsi="Times New Roman" w:cs="Times New Roman"/>
        </w:rPr>
        <w:t>1229015404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, согласно которого ему было назначено административное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5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(постановление вступило в законную силу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в срок до 17.03.2026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>
        <w:rPr>
          <w:rFonts w:ascii="Times New Roman" w:eastAsia="Times New Roman" w:hAnsi="Times New Roman" w:cs="Times New Roman"/>
        </w:rPr>
        <w:t>неявки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и,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</w:t>
      </w:r>
      <w:r>
        <w:rPr>
          <w:rFonts w:ascii="Times New Roman" w:eastAsia="Times New Roman" w:hAnsi="Times New Roman" w:cs="Times New Roman"/>
        </w:rPr>
        <w:t>27407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20.04.2026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отсутствии оплаты штрафа </w:t>
      </w:r>
      <w:r>
        <w:rPr>
          <w:rStyle w:val="cat-FIOgrp-13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его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Юрчака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28rplc-28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3rplc-29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адрес: 628006, ХМАО-Югра, </w:t>
      </w:r>
      <w:r>
        <w:rPr>
          <w:rStyle w:val="cat-Addressgrp-4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ОКЦ № 8 Уральского ГУ Банка России//УФК по </w:t>
      </w:r>
      <w:r>
        <w:rPr>
          <w:rStyle w:val="cat-Addressgrp-5rplc-3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КПП: 860101001 КБК 72011601203019000140</w:t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0412365400805003502620144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4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ExternalSystemDefinedgrp-24rplc-10">
    <w:name w:val="cat-ExternalSystemDefined grp-24 rplc-10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5rplc-16">
    <w:name w:val="cat-Sum grp-15 rplc-16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4rplc-39">
    <w:name w:val="cat-FIO grp-1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